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fldWJNR2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Autospacing="0" w:line="600" w:lineRule="exact"/>
        <w:ind w:left="-461" w:leftChars="-226" w:right="-538" w:rightChars="-264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2"/>
          <w:szCs w:val="4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2"/>
          <w:szCs w:val="42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42"/>
          <w:szCs w:val="4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2"/>
          <w:szCs w:val="42"/>
          <w:lang w:eastAsia="zh-CN"/>
        </w:rPr>
        <w:t>年</w:t>
      </w:r>
      <w:r>
        <w:rPr>
          <w:rFonts w:hint="eastAsia" w:eastAsia="方正小标宋简体" w:cs="Times New Roman"/>
          <w:color w:val="auto"/>
          <w:sz w:val="42"/>
          <w:szCs w:val="42"/>
          <w:lang w:eastAsia="zh-CN"/>
        </w:rPr>
        <w:t>上半年及第二季度</w:t>
      </w:r>
      <w:r>
        <w:rPr>
          <w:rFonts w:hint="default" w:ascii="Times New Roman" w:hAnsi="Times New Roman" w:eastAsia="方正小标宋简体" w:cs="Times New Roman"/>
          <w:color w:val="auto"/>
          <w:sz w:val="42"/>
          <w:szCs w:val="42"/>
          <w:lang w:eastAsia="zh-CN"/>
        </w:rPr>
        <w:t>各类食品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600" w:lineRule="exact"/>
        <w:ind w:left="-461" w:leftChars="-226" w:right="-538" w:rightChars="-264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2"/>
          <w:szCs w:val="4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2"/>
          <w:szCs w:val="42"/>
          <w:lang w:eastAsia="zh-CN"/>
        </w:rPr>
        <w:t>监督抽检结果汇总表</w:t>
      </w:r>
    </w:p>
    <w:tbl>
      <w:tblPr>
        <w:tblStyle w:val="5"/>
        <w:tblW w:w="8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360"/>
        <w:gridCol w:w="1227"/>
        <w:gridCol w:w="1281"/>
        <w:gridCol w:w="1296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食品种类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样品抽检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数量/批次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不合格样品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数量/批次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样品不合格率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上半年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其中：第二季度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餐饮食品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309708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16136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5.21%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其中：餐饮具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90108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13457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14.93%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食用农产品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1175127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41087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3.50%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蔬菜制品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67177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2164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3.22%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炒货食品及坚果制品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44461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992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2.23%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淀粉及淀粉制品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54301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847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1.56%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水果制品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41788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617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1.48%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水产制品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19355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251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1.30%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糕点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117233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1473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1.26%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茶叶及相关制品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25496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311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1.22%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酒类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101404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1136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1.12%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冷冻饮品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9272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0.93%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特殊膳食食品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0.89%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蜂产品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8905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0.86%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食糖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21450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0.81%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肉制品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79847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0.76%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方便食品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43751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0.76%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豆制品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49017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0.74%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调味品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161422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1103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0.68%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饼干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31041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0.63%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饮料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92942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539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0.58%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食用油、油脂及其制品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76918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411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0.53%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薯类和膨化食品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23313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0.51%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粮食加工品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188444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818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0.43%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速冻食品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39406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0.23%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罐头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20839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0.19%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乳制品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45474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0.16%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糖果制品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38458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0.16%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蛋制品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14878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0.15%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可可及焙烤咖啡产品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1363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0.15%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保健食品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9929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0.12%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食品添加剂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2782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0.11%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婴幼儿配方食品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3239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0.03%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特殊医学用途配方食品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0.00%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其他食品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440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1.59%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2921763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70174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2.40%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2.49%</w:t>
            </w:r>
          </w:p>
        </w:tc>
      </w:tr>
      <w:bookmarkEnd w:id="0"/>
    </w:tbl>
    <w:p>
      <w:pPr>
        <w:spacing w:line="594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" w:name="fldFuZhu"/>
      <w:bookmarkEnd w:id="1"/>
      <w:bookmarkStart w:id="2" w:name="flddept"/>
      <w:bookmarkEnd w:id="2"/>
      <w:bookmarkStart w:id="3" w:name="fldFWRQ"/>
      <w:bookmarkEnd w:id="3"/>
      <w:bookmarkStart w:id="4" w:name="AZTSIGN1"/>
      <w:bookmarkEnd w:id="4"/>
      <w:bookmarkStart w:id="5" w:name="fldFJ"/>
      <w:bookmarkEnd w:id="5"/>
    </w:p>
    <w:p>
      <w:pPr>
        <w:spacing w:line="594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6" w:name="_GoBack"/>
      <w:bookmarkEnd w:id="6"/>
    </w:p>
    <w:sectPr>
      <w:footerReference r:id="rId3" w:type="default"/>
      <w:footerReference r:id="rId4" w:type="even"/>
      <w:pgSz w:w="11906" w:h="16838"/>
      <w:pgMar w:top="1984" w:right="1474" w:bottom="1644" w:left="1474" w:header="851" w:footer="1191" w:gutter="0"/>
      <w:pgNumType w:fmt="numberInDash"/>
      <w:cols w:space="720" w:num="1"/>
      <w:formProt w:val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0" w:lineRule="exact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page" w:hAnchor="page" w:x="1832" w:y="15280"/>
      <w:ind w:left="210" w:hanging="210" w:hangingChars="75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 \* Arabic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spacing w:line="20" w:lineRule="exact"/>
      <w:ind w:right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2RkM2M1OWI3MTU1YzNlYjg0ZTRmODRhZTMwYmEifQ=="/>
  </w:docVars>
  <w:rsids>
    <w:rsidRoot w:val="00000000"/>
    <w:rsid w:val="01121AD5"/>
    <w:rsid w:val="03A210BA"/>
    <w:rsid w:val="04817DF5"/>
    <w:rsid w:val="04982471"/>
    <w:rsid w:val="04AB5365"/>
    <w:rsid w:val="04EA34AC"/>
    <w:rsid w:val="05E41246"/>
    <w:rsid w:val="065E2E82"/>
    <w:rsid w:val="074D6B44"/>
    <w:rsid w:val="08053EFD"/>
    <w:rsid w:val="0A814C14"/>
    <w:rsid w:val="0B027B2B"/>
    <w:rsid w:val="106B4BDA"/>
    <w:rsid w:val="1CEB4351"/>
    <w:rsid w:val="1D402C58"/>
    <w:rsid w:val="1EC96885"/>
    <w:rsid w:val="25475C77"/>
    <w:rsid w:val="25B52667"/>
    <w:rsid w:val="26232464"/>
    <w:rsid w:val="26795E74"/>
    <w:rsid w:val="26B72788"/>
    <w:rsid w:val="2E56548E"/>
    <w:rsid w:val="2F902374"/>
    <w:rsid w:val="33AF1533"/>
    <w:rsid w:val="37045D5C"/>
    <w:rsid w:val="3BB05953"/>
    <w:rsid w:val="3BDE6B2C"/>
    <w:rsid w:val="3FF313B3"/>
    <w:rsid w:val="412D70C7"/>
    <w:rsid w:val="41D61543"/>
    <w:rsid w:val="42A25196"/>
    <w:rsid w:val="446D4D31"/>
    <w:rsid w:val="47C93286"/>
    <w:rsid w:val="49A60102"/>
    <w:rsid w:val="4B670C76"/>
    <w:rsid w:val="4D7F33D7"/>
    <w:rsid w:val="4F657C0B"/>
    <w:rsid w:val="50022156"/>
    <w:rsid w:val="51AC63C6"/>
    <w:rsid w:val="51AE3BDE"/>
    <w:rsid w:val="537E6A8A"/>
    <w:rsid w:val="54473FC9"/>
    <w:rsid w:val="545C2A4F"/>
    <w:rsid w:val="551273C3"/>
    <w:rsid w:val="564C6D37"/>
    <w:rsid w:val="58041101"/>
    <w:rsid w:val="58B22AC3"/>
    <w:rsid w:val="5A6417EC"/>
    <w:rsid w:val="5A7E66BF"/>
    <w:rsid w:val="5B8064EF"/>
    <w:rsid w:val="5C2D6F9F"/>
    <w:rsid w:val="5D486233"/>
    <w:rsid w:val="61F918F3"/>
    <w:rsid w:val="63F102EC"/>
    <w:rsid w:val="65717A2C"/>
    <w:rsid w:val="66194070"/>
    <w:rsid w:val="676C25C0"/>
    <w:rsid w:val="67A17A7B"/>
    <w:rsid w:val="69E87365"/>
    <w:rsid w:val="6A6C02FA"/>
    <w:rsid w:val="6B2101BF"/>
    <w:rsid w:val="6BA12910"/>
    <w:rsid w:val="6F150A0C"/>
    <w:rsid w:val="72E91F86"/>
    <w:rsid w:val="73F01182"/>
    <w:rsid w:val="76DE577D"/>
    <w:rsid w:val="79255549"/>
    <w:rsid w:val="795C330F"/>
    <w:rsid w:val="797622B3"/>
    <w:rsid w:val="79CE77A8"/>
    <w:rsid w:val="79DD4114"/>
    <w:rsid w:val="7A6D2A6C"/>
    <w:rsid w:val="7AB23D6D"/>
    <w:rsid w:val="7DA65AFA"/>
    <w:rsid w:val="7DAD136C"/>
    <w:rsid w:val="7F7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1050</Words>
  <Characters>1815</Characters>
  <Lines>0</Lines>
  <Paragraphs>0</Paragraphs>
  <TotalTime>9</TotalTime>
  <ScaleCrop>false</ScaleCrop>
  <LinksUpToDate>false</LinksUpToDate>
  <CharactersWithSpaces>1891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王晓峰</cp:lastModifiedBy>
  <cp:lastPrinted>2023-08-01T07:00:00Z</cp:lastPrinted>
  <dcterms:modified xsi:type="dcterms:W3CDTF">2023-08-11T07:02:54Z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73AD7937996846F1BAB76CDFBEC14712_13</vt:lpwstr>
  </property>
</Properties>
</file>