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Hlk99804889"/>
      <w:bookmarkEnd w:id="0"/>
      <w:r>
        <w:rPr>
          <w:rFonts w:hint="eastAsia"/>
          <w:b/>
          <w:sz w:val="28"/>
          <w:szCs w:val="28"/>
        </w:rPr>
        <w:t>保健食品批件信息月报（2022年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b/>
          <w:sz w:val="28"/>
          <w:szCs w:val="28"/>
        </w:rPr>
        <w:t>月）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为更深入了解保健食品发展动态，广东省保健品商会定期对国家市场监督管理总局签批的</w:t>
      </w:r>
      <w:r>
        <w:rPr>
          <w:rFonts w:ascii="宋体" w:hAnsi="宋体" w:eastAsia="宋体"/>
        </w:rPr>
        <w:t>保健食品</w:t>
      </w:r>
      <w:r>
        <w:rPr>
          <w:rFonts w:hint="eastAsia" w:ascii="宋体" w:hAnsi="宋体" w:eastAsia="宋体"/>
        </w:rPr>
        <w:t>批件（决定书）待领取信息进行统计和整理，以便行业相关人士查阅。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2022年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</w:rPr>
        <w:t>发布</w:t>
      </w:r>
      <w:r>
        <w:rPr>
          <w:rFonts w:ascii="宋体" w:hAnsi="宋体" w:eastAsia="宋体"/>
        </w:rPr>
        <w:t>保健食品</w:t>
      </w:r>
      <w:r>
        <w:rPr>
          <w:rFonts w:hint="eastAsia" w:ascii="宋体" w:hAnsi="宋体" w:eastAsia="宋体"/>
        </w:rPr>
        <w:t>批件（决定书）待领取信息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次，涉及产品共</w:t>
      </w:r>
      <w:r>
        <w:rPr>
          <w:rFonts w:hint="eastAsia" w:ascii="宋体" w:hAnsi="宋体" w:eastAsia="宋体"/>
          <w:lang w:val="en-US" w:eastAsia="zh-CN"/>
        </w:rPr>
        <w:t>134</w:t>
      </w:r>
      <w:r>
        <w:rPr>
          <w:rFonts w:hint="eastAsia" w:ascii="宋体" w:hAnsi="宋体" w:eastAsia="宋体"/>
        </w:rPr>
        <w:t>个。其中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月发布了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次信息，涉及产品</w:t>
      </w:r>
      <w:r>
        <w:rPr>
          <w:rFonts w:hint="eastAsia" w:ascii="宋体" w:hAnsi="宋体" w:eastAsia="宋体"/>
          <w:lang w:val="en-US" w:eastAsia="zh-CN"/>
        </w:rPr>
        <w:t>62</w:t>
      </w:r>
      <w:r>
        <w:rPr>
          <w:rFonts w:hint="eastAsia" w:ascii="宋体" w:hAnsi="宋体" w:eastAsia="宋体"/>
        </w:rPr>
        <w:t>个；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hint="eastAsia" w:ascii="宋体" w:hAnsi="宋体" w:eastAsia="宋体"/>
        </w:rPr>
        <w:t>月发布了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次信息，涉及产品9个；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月发布了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次信息，涉及产品</w:t>
      </w:r>
      <w:r>
        <w:rPr>
          <w:rFonts w:hint="eastAsia" w:ascii="宋体" w:hAnsi="宋体" w:eastAsia="宋体"/>
          <w:lang w:val="en-US" w:eastAsia="zh-CN"/>
        </w:rPr>
        <w:t>63</w:t>
      </w:r>
      <w:r>
        <w:rPr>
          <w:rFonts w:hint="eastAsia" w:ascii="宋体" w:hAnsi="宋体" w:eastAsia="宋体"/>
        </w:rPr>
        <w:t>个。</w:t>
      </w:r>
    </w:p>
    <w:p>
      <w:pPr>
        <w:jc w:val="center"/>
        <w:rPr>
          <w:rFonts w:ascii="宋体" w:hAnsi="宋体" w:eastAsia="宋体"/>
        </w:rPr>
      </w:pPr>
      <w:r>
        <w:drawing>
          <wp:inline distT="0" distB="0" distL="114300" distR="114300">
            <wp:extent cx="6757035" cy="2599055"/>
            <wp:effectExtent l="4445" t="4445" r="5080" b="1778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2022年 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ascii="宋体" w:hAnsi="宋体" w:eastAsia="宋体"/>
        </w:rPr>
        <w:t>-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ascii="宋体" w:hAnsi="宋体" w:eastAsia="宋体"/>
        </w:rPr>
        <w:t>月发布保健食品批件（决定书）待领取信息</w:t>
      </w:r>
      <w:r>
        <w:rPr>
          <w:rFonts w:hint="eastAsia" w:ascii="宋体" w:hAnsi="宋体" w:eastAsia="宋体"/>
        </w:rPr>
        <w:t>涉及</w:t>
      </w:r>
      <w:r>
        <w:rPr>
          <w:rFonts w:hint="eastAsia" w:ascii="宋体" w:hAnsi="宋体" w:eastAsia="宋体"/>
          <w:lang w:val="en-US" w:eastAsia="zh-CN"/>
        </w:rPr>
        <w:t>117</w:t>
      </w:r>
      <w:r>
        <w:rPr>
          <w:rFonts w:hint="eastAsia" w:ascii="宋体" w:hAnsi="宋体" w:eastAsia="宋体"/>
        </w:rPr>
        <w:t>家企业，其中获得批件</w:t>
      </w:r>
      <w:r>
        <w:rPr>
          <w:rFonts w:hint="eastAsia" w:ascii="宋体" w:hAnsi="宋体" w:eastAsia="宋体"/>
          <w:lang w:val="en-US" w:eastAsia="zh-CN"/>
        </w:rPr>
        <w:t>数量前三名</w:t>
      </w:r>
      <w:r>
        <w:rPr>
          <w:rFonts w:hint="eastAsia" w:ascii="宋体" w:hAnsi="宋体" w:eastAsia="宋体"/>
        </w:rPr>
        <w:t>的企业，具体如下：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NO.1 </w:t>
      </w:r>
      <w:r>
        <w:rPr>
          <w:rFonts w:hint="eastAsia" w:ascii="宋体" w:hAnsi="宋体" w:eastAsia="宋体"/>
        </w:rPr>
        <w:t>江西念菴堂药业有限公司;江西草珊瑚药业有限公司</w:t>
      </w:r>
      <w:r>
        <w:rPr>
          <w:rFonts w:hint="eastAsia" w:ascii="宋体" w:hAnsi="宋体" w:eastAsia="宋体"/>
          <w:lang w:val="en-US" w:eastAsia="zh-CN"/>
        </w:rPr>
        <w:t>和北京同仁堂健康药业股份有限公司</w:t>
      </w:r>
      <w:r>
        <w:rPr>
          <w:rFonts w:hint="eastAsia" w:ascii="宋体" w:hAnsi="宋体" w:eastAsia="宋体"/>
        </w:rPr>
        <w:t>，获得的批件数量最多，</w:t>
      </w:r>
      <w:r>
        <w:rPr>
          <w:rFonts w:hint="eastAsia" w:ascii="宋体" w:hAnsi="宋体" w:eastAsia="宋体"/>
          <w:lang w:val="en-US" w:eastAsia="zh-CN"/>
        </w:rPr>
        <w:t>各</w:t>
      </w:r>
      <w:r>
        <w:rPr>
          <w:rFonts w:hint="eastAsia" w:ascii="宋体" w:hAnsi="宋体" w:eastAsia="宋体"/>
        </w:rPr>
        <w:t>有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个批件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并列第一</w:t>
      </w:r>
      <w:r>
        <w:rPr>
          <w:rFonts w:hint="eastAsia" w:ascii="宋体" w:hAnsi="宋体" w:eastAsia="宋体"/>
        </w:rPr>
        <w:t>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NO.2 </w:t>
      </w:r>
      <w:r>
        <w:rPr>
          <w:rFonts w:hint="eastAsia" w:ascii="宋体" w:hAnsi="宋体" w:eastAsia="宋体"/>
        </w:rPr>
        <w:t>威海康博尔生物药业有限公司，获得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个批件。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NO.3</w:t>
      </w:r>
      <w:r>
        <w:rPr>
          <w:rFonts w:hint="eastAsia" w:ascii="宋体" w:hAnsi="宋体" w:eastAsia="宋体"/>
        </w:rPr>
        <w:t>浙江华方生命科技有限公司</w:t>
      </w:r>
      <w:r>
        <w:rPr>
          <w:rFonts w:hint="eastAsia" w:ascii="宋体" w:hAnsi="宋体" w:eastAsia="宋体"/>
          <w:lang w:eastAsia="zh-CN"/>
        </w:rPr>
        <w:t>，仙乐健康科技股份有限公司，苏州神元生物科技股份有限公司，上海唐星生物科技有限公司，吉林鹿司令健康产业有限公司，河南省仙草药业有限公司</w:t>
      </w:r>
      <w:r>
        <w:rPr>
          <w:rFonts w:hint="eastAsia" w:ascii="宋体" w:hAnsi="宋体" w:eastAsia="宋体"/>
        </w:rPr>
        <w:t>，东方药林药业有限公司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七</w:t>
      </w:r>
      <w:r>
        <w:rPr>
          <w:rFonts w:hint="eastAsia" w:ascii="宋体" w:hAnsi="宋体" w:eastAsia="宋体"/>
        </w:rPr>
        <w:t>家企业并列，各获得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个批件。</w:t>
      </w:r>
    </w:p>
    <w:p>
      <w:pPr>
        <w:jc w:val="center"/>
        <w:rPr>
          <w:rFonts w:ascii="宋体" w:hAnsi="宋体" w:eastAsia="宋体"/>
        </w:rPr>
      </w:pPr>
      <w:r>
        <w:drawing>
          <wp:inline distT="0" distB="0" distL="114300" distR="114300">
            <wp:extent cx="5432425" cy="2827020"/>
            <wp:effectExtent l="4445" t="4445" r="19050" b="1841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r>
        <w:rPr>
          <w:rFonts w:hint="eastAsia" w:ascii="宋体" w:hAnsi="宋体" w:eastAsia="宋体"/>
        </w:rPr>
        <w:t>2022年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</w:rPr>
        <w:t>发布</w:t>
      </w:r>
      <w:r>
        <w:rPr>
          <w:rFonts w:ascii="宋体" w:hAnsi="宋体" w:eastAsia="宋体"/>
        </w:rPr>
        <w:t>保健食品</w:t>
      </w:r>
      <w:r>
        <w:rPr>
          <w:rFonts w:hint="eastAsia" w:ascii="宋体" w:hAnsi="宋体" w:eastAsia="宋体"/>
        </w:rPr>
        <w:t>批件（决定书）待领取信息具体</w:t>
      </w:r>
      <w:r>
        <w:t>如下：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51"/>
        <w:gridCol w:w="4841"/>
        <w:gridCol w:w="6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安心牌茶油亚麻籽油软胶囊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湘北威尔曼制药股份有限公司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中科创新牌破壁灵芝孢子粉灵芝胶囊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南京中科药业有限公司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老来寿荷叶植物甾醇酯软胶囊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济南老来寿生物股份有限公司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中养元银杏叶泽泻荷叶胶囊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郑州博凯医药保健品有限公司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明夕牌破壁松花粉胶囊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昆明恒美医药有限公司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利迈通牌银杏叶三七纳豆胶囊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深圳市安美信生物医药科技有限公司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蓬生源牌纳豆红曲软胶囊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东营广元生物科技股份有限公司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清大卫仕牌壳寡糖红曲胶囊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山东卫康生物医药科技有限公司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生命维他人参黄精片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浙江华方生命科技有限公司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太一牌人参黄精胶囊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浙江华方生命科技有限公司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万叶桑叶菊花枸杞含片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北京凯晋科技有限公司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寓意草牌丹参三七西洋参胶囊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河南省仙草药业有限公司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步源堂牌乳铁蛋白维生素C粉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山西步源堂生物科技有限公司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颐兴堂牌苦荞麦三七山楂胶囊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北京颐兴堂生物科技有限公司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健博尔牌番茄红素软胶囊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励元牌辅酶Q10维生素E维生素C片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中海科创（北京）生物医药科技有限公司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携康牌富硒酵母破壁灵芝孢子粉胶囊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上海常茂生物化学工程有限公司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中悦牌人参黄精黄芪酒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北京世纪中康医药科技有限公司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金膳坊牌蜂胶维生素E软胶囊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温州德马康之源健康管理有限公司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嘉为恩牌磷脂亚麻籽油软胶囊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浙江金诺康生物制药有限公司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健博尔牌氨基酸西洋参口服液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陕科牌蜂胶杜仲叶胶囊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陕西省科学院制药厂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同健牌大豆异黄酮维生素E软胶囊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陕西百年健康药业有限公司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天昱棠牌低聚异麦芽糖低聚木糖胶囊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北京中科惠泽糖生物工程技术有限公司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康龄牌人参灵芝余甘子胶囊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合肥康龄养生科技有限公司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健芝缘灵芝罗汉果菊花茶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开平健之源保健食品有限公司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依源牌铁皮石斛西洋参颗粒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苏州神元生物科技股份有限公司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筑元吉康牌人参刺五加枸杞颗粒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北京筑元吉康医药科技有限责任公司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总统牌植物甾烷醇酯紫苏籽油软胶囊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考门牌辅酶Q10胶囊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上海亨利生物医药科技有限公司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圣斛牌铁皮石斛红景天胶囊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江苏圣嘉生物科技有限公司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天奇牌黄芪当归口服液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内蒙古天奇生物科技有限公司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生机汉方牌灵芝黄精西洋参口服液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成都益尓乐科技有限公司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依源牌铁皮石斛绞股蓝胶囊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苏州神元生物科技股份有限公司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八根牌人参黄芪枸杞酒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江苏八根酒业有限公司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如意龙牌灵芝粉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山西九龙生物科技有限公司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恒伟牌红曲三七茶多酚胶囊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湖南恒伟药业股份有限公司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神良牌苦瓜枸杞胶囊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苏州神良生物科技有限公司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医嘉牌西洋参葡萄籽蜂胶片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吉林市旺达生物科技开发有限公司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劲尔牌姬松茸灰树花胶囊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上海康成科技发展有限公司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金木牌番茄红素维E软胶囊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河北金木药业集团有限公司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东壁牌灵芝茶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北京华纳牛顿医药科技有限公司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泓力牌西洋参白茅根蒲公英饮料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淅川县宏兴科技有限公司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仙芝楼牌灵芝颗粒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仙芝科技(福建)股份有限公司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润馨堂牌石斛灵芝口服液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成都润馨堂药业有限公司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同仁堂牌雪莲培养物透明质酸钠粉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维诺世家牌灵芝麦冬百合茶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众康健桥（北京）生物科技有限公司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月朗虹湾越橘叶黄素片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黄冈市金贝定生物科技有限公司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九都缘牌植物甾醇葛根胶囊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河南九都缘生物科技有限公司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海蕾DHA藻油软胶囊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山东悦翔生物有限公司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中科汉康牌红曲植物甾醇软胶囊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北京中科汉康生物医药技术有限公司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永欣力康牌石斛西洋参含片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安徽永生堂药业有限责任公司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清润青牌蜂胶液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南京清润青生物科技有限公司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甘诺宝力牌灵芝三七胶囊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安发（福建）生物科技有限公司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风之显牌西洋参阿胶丹参胶囊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河南省仙草药业有限公司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鑫玺牌蜂胶软胶囊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鑫玺生物科技股份有限公司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润百颜γ-氨基丁酸酸枣仁胶囊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华熙福瑞达生物医药有限公司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秦歧牌丹参灵芝胶囊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三原康美保健科技有限公司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悦心牌葡萄籽维生素E软胶囊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陕西秦巴山区天然中草药研究开发中心有限公司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清和牌红曲银杏叶植物甾醇胶囊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梁介福（广东）药业有限公司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莱威立健牌天麻三七刺五加片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北京科莱博医药开发有限责任公司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三联牌灵芝百合片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北京金铭康生物科技有限公司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余仁生牌红曲山楂菊花胶囊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余仁生商贸（广东）有限公司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盛力源牌银杏叶绞股蓝红曲胶囊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广州市绿健生物科技有限公司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8月2日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万生堂牌雪莲红景天胶囊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北京万生堂医药科技有限公司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8月8日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伊田牌破壁灵芝松杉灵芝富硒酵母胶囊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哈尔滨伊田生物科技有限公司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8月10日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健博尔牌牡蛎锌牛磺酸胶囊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8月25日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御颜堂牌阿胶黄芪口服液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东阿县御颜堂阿胶制品有限公司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;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山东东阿修元阿胶生物集团有限公司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8月25日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森鑫源牌哈蟆油大枣枸杞饮品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清原满族自治县森源食品有限公司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8月25日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莲洲牌铁皮石斛党参颗粒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广东逸丰生态实业有限公司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8月25日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赵氏润福堂牌阿胶当归颗粒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bdr w:val="none" w:color="auto" w:sz="0" w:space="0"/>
                <w:lang w:val="en-US" w:eastAsia="zh-CN" w:bidi="ar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山东东阿修元阿胶生物集团有限公司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山东东阿润福堂阿胶制品有限公司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9月5日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碧生源牌灵芝人参颗粒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北京澳特舒尔保健品开发有限公司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9月5日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仲声灵芝黄芪人参胶囊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广西广德富生生物科技有限公司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9月5日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万生堂牌灵芝蜂胶软胶囊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北京万生堂医药科技有限公司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;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华样（北京）酒业有限公司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9月5日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银迈牌银杏叶葛根胶囊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山东森健生物科技发展有限公司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;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江苏盛葆元药业有限公司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希倍恩牌西洋参蝙蝠蛾拟青霉胶囊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北京优倍特健康科技有限公司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瑞芝堂灵芝蝙蝠蛾拟青霉菌丝体粉茶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山东瑞芝生物科技股份有限公司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田之缘牌决明子绞股蓝口服液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广州田之缘美容保健品有限公司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仙客来牌灵芝酸枣仁胶囊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江西仙客来生物科技有限公司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博客健牌牦牛骨粉氨糖软骨素胶囊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西藏天虹科技股份有限责任公司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Member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s Mark®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阿胶块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澳润（山东）药业有限公司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福裕和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破壁灵芝孢子粉灵芝提取物胶囊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吉林福裕和药业有限公司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华北牌钙软胶囊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华北制药集团维灵保健品有限公司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松博士牌铁皮石斛松花粉阿胶膏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浙江亚林生物科技股份有限公司、中国林业科学研究院松花粉研究开发中心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全康牌钙铁叶酸咀嚼片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喜康贝倍牌钙铁锌粉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湖南喜康佳怡生物技术有限公司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加勉牌钙软糖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钙钙星牌柠檬酸钙软胶囊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厦门钙钙星海洋生物科技有限公司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钙尔奇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钙维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D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维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K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富莱欣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铁锌钙咀嚼片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南宁富莱欣生物科技有限公司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维妥立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柠檬酸苹果酸钙片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维宝力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柠檬酸苹果酸钙片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仙乐生物科技（上海）有限公司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绿森林牌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DHA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藻油软胶囊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广东亿超生物科技有限公司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海王牌铁软胶囊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杭州海王生物工程有限公司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鸿洋神牌蓝莓叶黄素β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胡萝卜素软胶囊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真尔牌黄芪葛根丹参颗粒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北京百世利康医药科技有限公司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东方药林牌欣月片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东方药林药业有限公司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东方药林牌中元片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东方药林药业有限公司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艾申特牌维生素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维生素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E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蛋白粉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上海艾申特生物科技有限公司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贝兴牌大豆磷脂软胶囊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李宫坊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三七提取物冻干纳豆粉银杏叶提取物胶囊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江西德圣惠民药业有限公司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酵力乐牌山楂麦芽酵母咀嚼片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安琪酵母股份有限公司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鼎维芬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叶黄素越橘葡萄籽软胶囊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北京鼎维芬健康科技有限公司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蓝精灵牌蓝莓葡萄籽叶黄素软胶囊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上海禄美信息技术有限公司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太阳神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越橘叶黄素片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广东太阳神集团有限公司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Ibyllic®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蛋白粉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广州市雅博生物科技有限公司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善尔牌乳清蛋白粉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同仁堂牌苦瓜蜂胶片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同仁堂牌三七片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多美娇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黄芪当归阿胶口服液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北京康派特星医药科技开发有限公司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威士雅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乳清蛋白粉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广东威士雅健康科技股份有限公司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鹿力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柏树园酒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吉林鹿司令健康产业有限公司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同仁堂牌玛咖淫羊藿颗粒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寿春堂牌制何首乌桑椹茶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北京寿春堂医药保健品有限公司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御生堂牌芦荟当归郁李仁胶囊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北京御生堂保健食品有限公司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无限能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灵芝孢子粉灵芝提取物胶囊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广东佰嘉药业有限公司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海兰鑫牌蜂胶软胶囊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上海海兰鑫生物科技有限公司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葡萄籽提取物维生素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E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摩音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甘草乌梅含片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江西念菴堂药业有限公司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;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江西草珊瑚药业有限公司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摩音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枇杷金银花含片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江西念菴堂药业有限公司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;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江西草珊瑚药业有限公司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江绿牌甘草片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江西念菴堂药业有限公司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;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江西草珊瑚药业有限公司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摩音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雪梨川贝枇杷含片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江西念菴堂药业有限公司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;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江西草珊瑚药业有限公司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慈安堂牌川贝枇杷膏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江西念菴堂药业有限公司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;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江西草珊瑚药业有限公司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五和医养堂牌参芝胶囊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山西振东制药股份有限公司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白和黄牌蜂胶番茄红素维</w:t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t>E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软胶囊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广州白云山汉方现代药业有限公司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筑元吉康牌酸枣仁丹参片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北京筑元吉康科技有限责任公司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双原牌吡葛胶囊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上海唐星生物科技有限公司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森宏牌溶泰胶囊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武汉金肽堂生物科技有限公司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芮健牌三七芦荟胶囊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云南七丹药业股份有限公司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乐姿</w:t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陈皮左旋肉碱片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无限极（中国）有限公司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安方健</w:t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低聚果糖益生菌粉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杜邦营养食品配料（北京）有限公司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甲蕃王丹牌红景天口服液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阿坝州九寨生物科技有限公司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斑龙</w:t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红景天灵芝胶囊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吉林鹿司令健康产业有限公司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营养大地牌银杏叶罗布麻红曲胶囊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上海唐星生物科技有限公司</w:t>
            </w:r>
          </w:p>
        </w:tc>
      </w:tr>
      <w:bookmarkEnd w:id="1"/>
    </w:tbl>
    <w:p/>
    <w:p>
      <w:r>
        <w:rPr>
          <w:rFonts w:hint="eastAsia"/>
        </w:rPr>
        <w:t>批件信息来源：国家市场监督管理总局食品审评中心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NWI3MWQzMDQ3Yzk0YTk2NjlkNDAzYTIzZmQwNDEifQ=="/>
  </w:docVars>
  <w:rsids>
    <w:rsidRoot w:val="00B00B07"/>
    <w:rsid w:val="00086856"/>
    <w:rsid w:val="000B1562"/>
    <w:rsid w:val="001310D4"/>
    <w:rsid w:val="00301BEA"/>
    <w:rsid w:val="00392F38"/>
    <w:rsid w:val="003B7D54"/>
    <w:rsid w:val="003E6AAD"/>
    <w:rsid w:val="003F0EAD"/>
    <w:rsid w:val="00475F4C"/>
    <w:rsid w:val="00481272"/>
    <w:rsid w:val="005028FB"/>
    <w:rsid w:val="00550260"/>
    <w:rsid w:val="005D7876"/>
    <w:rsid w:val="005E1DEF"/>
    <w:rsid w:val="0062454E"/>
    <w:rsid w:val="0064374B"/>
    <w:rsid w:val="0064583D"/>
    <w:rsid w:val="006C49A9"/>
    <w:rsid w:val="006F7D9C"/>
    <w:rsid w:val="007054A3"/>
    <w:rsid w:val="00762965"/>
    <w:rsid w:val="00765AFE"/>
    <w:rsid w:val="00AF47C4"/>
    <w:rsid w:val="00B00B07"/>
    <w:rsid w:val="00C72D51"/>
    <w:rsid w:val="00C84D41"/>
    <w:rsid w:val="00CE0A8D"/>
    <w:rsid w:val="00E47867"/>
    <w:rsid w:val="00EC1A33"/>
    <w:rsid w:val="00F80474"/>
    <w:rsid w:val="5B615ECA"/>
    <w:rsid w:val="5E3E4843"/>
    <w:rsid w:val="5FF5177D"/>
    <w:rsid w:val="653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customStyle="1" w:styleId="1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宋体"/>
      <w:color w:val="000000"/>
      <w:kern w:val="0"/>
      <w:sz w:val="22"/>
    </w:rPr>
  </w:style>
  <w:style w:type="paragraph" w:customStyle="1" w:styleId="14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222222"/>
      <w:kern w:val="0"/>
      <w:sz w:val="24"/>
      <w:szCs w:val="24"/>
    </w:rPr>
  </w:style>
  <w:style w:type="paragraph" w:customStyle="1" w:styleId="1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5"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4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71"/>
    <w:basedOn w:val="5"/>
    <w:uiPriority w:val="0"/>
    <w:rPr>
      <w:rFonts w:ascii="Microsoft YaHei UI" w:hAnsi="Microsoft YaHei UI" w:eastAsia="Microsoft YaHei UI" w:cs="Microsoft YaHei UI"/>
      <w:color w:val="000000"/>
      <w:sz w:val="21"/>
      <w:szCs w:val="21"/>
      <w:u w:val="none"/>
    </w:rPr>
  </w:style>
  <w:style w:type="character" w:customStyle="1" w:styleId="26">
    <w:name w:val="font4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&#20313;&#29814;&#31456;\&#25919;&#31574;&#27861;&#35268;&#25910;&#38598;\&#20445;&#20581;&#21697;&#25209;&#20214;&#20915;&#23450;&#20070;&#25910;&#38598;&#27719;&#24635;\&#20445;&#20581;&#39135;&#21697;&#25209;&#20214;&#25910;&#38598;7-9&#26376;&#65288;2022&#24180;&#6528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0313;&#29814;&#31456;\&#25919;&#31574;&#27861;&#35268;&#25910;&#38598;\&#20445;&#20581;&#21697;&#25209;&#20214;&#20915;&#23450;&#20070;&#25910;&#38598;&#27719;&#24635;\&#20445;&#20581;&#39135;&#21697;&#25209;&#20214;&#25910;&#38598;7-9&#26376;&#65288;2022&#2418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7-9月保健食品批件（决定书）待领取信息历次发布产品数量</a:t>
            </a:r>
          </a:p>
          <a:p>
            <a:pPr defTabSz="914400">
              <a:defRPr lang="zh-CN"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60790182580066"/>
          <c:y val="0.256867112100965"/>
          <c:w val="0.866207722238851"/>
          <c:h val="0.557980697847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'[保健食品批件收集7-9月（2022年）.xlsx]Sheet4'!$B$19</c:f>
              <c:strCache>
                <c:ptCount val="1"/>
                <c:pt idx="0">
                  <c:v>计数项:产品名称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60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'[保健食品批件收集7-9月（2022年）.xlsx]Sheet4'!$A$20:$A$28</c:f>
              <c:numCache>
                <c:formatCode>yyyy/m/d;@</c:formatCode>
                <c:ptCount val="9"/>
                <c:pt idx="0" c:formatCode="yyyy/m/d;@">
                  <c:v>44756</c:v>
                </c:pt>
                <c:pt idx="1" c:formatCode="yyyy/m/d;@">
                  <c:v>44764</c:v>
                </c:pt>
                <c:pt idx="2" c:formatCode="yyyy/m/d;@">
                  <c:v>44775</c:v>
                </c:pt>
                <c:pt idx="3" c:formatCode="yyyy/m/d;@">
                  <c:v>44781</c:v>
                </c:pt>
                <c:pt idx="4" c:formatCode="yyyy/m/d;@">
                  <c:v>44783</c:v>
                </c:pt>
                <c:pt idx="5" c:formatCode="yyyy/m/d;@">
                  <c:v>44798</c:v>
                </c:pt>
                <c:pt idx="6" c:formatCode="yyyy/m/d;@">
                  <c:v>44809</c:v>
                </c:pt>
                <c:pt idx="7" c:formatCode="yyyy/m/d;@">
                  <c:v>44811</c:v>
                </c:pt>
                <c:pt idx="8" c:formatCode="yyyy/m/d;@">
                  <c:v>44817</c:v>
                </c:pt>
              </c:numCache>
            </c:numRef>
          </c:cat>
          <c:val>
            <c:numRef>
              <c:f>'[保健食品批件收集7-9月（2022年）.xlsx]Sheet4'!$B$20:$B$28</c:f>
              <c:numCache>
                <c:formatCode>General</c:formatCode>
                <c:ptCount val="9"/>
                <c:pt idx="0">
                  <c:v>53</c:v>
                </c:pt>
                <c:pt idx="1">
                  <c:v>9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49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2365780"/>
        <c:axId val="138267430"/>
      </c:barChart>
      <c:catAx>
        <c:axId val="44236578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267430"/>
        <c:crosses val="autoZero"/>
        <c:auto val="0"/>
        <c:lblAlgn val="ctr"/>
        <c:lblOffset val="100"/>
        <c:noMultiLvlLbl val="0"/>
      </c:catAx>
      <c:valAx>
        <c:axId val="13826743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23657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'[保健食品批件收集7-9月（2022年）.xlsx]Sheet6'!$B$1</c:f>
              <c:strCache>
                <c:ptCount val="1"/>
                <c:pt idx="0">
                  <c:v>产品数量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'[保健食品批件收集7-9月（2022年）.xlsx]Sheet6'!$A$2:$A$11</c:f>
              <c:strCache>
                <c:ptCount val="10"/>
                <c:pt idx="0">
                  <c:v>东方药林药业有限公司</c:v>
                </c:pt>
                <c:pt idx="1">
                  <c:v>河南省仙草药业有限公司</c:v>
                </c:pt>
                <c:pt idx="2">
                  <c:v>吉林鹿司令健康产业有限公司</c:v>
                </c:pt>
                <c:pt idx="3">
                  <c:v>上海唐星生物科技有限公司</c:v>
                </c:pt>
                <c:pt idx="4">
                  <c:v>苏州神元生物科技股份有限公司</c:v>
                </c:pt>
                <c:pt idx="5">
                  <c:v>仙乐健康科技股份有限公司</c:v>
                </c:pt>
                <c:pt idx="6">
                  <c:v>浙江华方生命科技有限公司</c:v>
                </c:pt>
                <c:pt idx="7">
                  <c:v>威海康博尔生物药业有限公司</c:v>
                </c:pt>
                <c:pt idx="8">
                  <c:v>北京同仁堂健康药业股份有限公司</c:v>
                </c:pt>
                <c:pt idx="9">
                  <c:v>江西念菴堂药业有限公司;江西草珊瑚药业有限公司</c:v>
                </c:pt>
              </c:strCache>
            </c:strRef>
          </c:cat>
          <c:val>
            <c:numRef>
              <c:f>'[保健食品批件收集7-9月（2022年）.xlsx]Sheet6'!$B$2:$B$11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88133892"/>
        <c:axId val="784110133"/>
      </c:barChart>
      <c:catAx>
        <c:axId val="88133892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4110133"/>
        <c:crosses val="autoZero"/>
        <c:auto val="1"/>
        <c:lblAlgn val="ctr"/>
        <c:lblOffset val="100"/>
        <c:noMultiLvlLbl val="0"/>
      </c:catAx>
      <c:valAx>
        <c:axId val="78411013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1338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4564</Words>
  <Characters>4862</Characters>
  <Lines>80</Lines>
  <Paragraphs>22</Paragraphs>
  <TotalTime>169</TotalTime>
  <ScaleCrop>false</ScaleCrop>
  <LinksUpToDate>false</LinksUpToDate>
  <CharactersWithSpaces>4868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2022-04-02T04:16:00Z</dcterms:created>
  <dc:creator>Administrator</dc:creator>
  <cp:lastModifiedBy>cindelala</cp:lastModifiedBy>
  <dcterms:modified xsi:type="dcterms:W3CDTF">2022-10-08T03:54:43Z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4BE0ABE9F8314311AD4DD8BF187E21F0</vt:lpwstr>
  </property>
</Properties>
</file>